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65A42" w:rsidRDefault="007276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Chválime ťa, Bože, </w:t>
      </w:r>
      <w:r w:rsidRPr="00E16B84">
        <w:rPr>
          <w:b/>
          <w:sz w:val="24"/>
          <w:szCs w:val="24"/>
        </w:rPr>
        <w:t>Jehova</w:t>
      </w:r>
      <w:r>
        <w:rPr>
          <w:sz w:val="24"/>
          <w:szCs w:val="24"/>
        </w:rPr>
        <w:t xml:space="preserve">. Si „SOM, KTORÝ SOM“. Len ty si jediná samostatná a úplná bytosť. Preto ťa uctievame a milujeme a padáme pred tebou v úcte a úžase, Jehova, Bože, pretože iba ty máš všetku autoritu. (pozri </w:t>
      </w:r>
      <w:proofErr w:type="spellStart"/>
      <w:r>
        <w:rPr>
          <w:sz w:val="24"/>
          <w:szCs w:val="24"/>
        </w:rPr>
        <w:t>Exodus</w:t>
      </w:r>
      <w:proofErr w:type="spellEnd"/>
      <w:r>
        <w:rPr>
          <w:sz w:val="24"/>
          <w:szCs w:val="24"/>
        </w:rPr>
        <w:t xml:space="preserve"> 3:13 – 15)</w:t>
      </w:r>
    </w:p>
    <w:p w14:paraId="00000002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</w:t>
      </w:r>
      <w:r>
        <w:rPr>
          <w:b/>
          <w:color w:val="000000"/>
          <w:sz w:val="24"/>
          <w:szCs w:val="24"/>
        </w:rPr>
        <w:t>Jehova-</w:t>
      </w:r>
      <w:proofErr w:type="spellStart"/>
      <w:r>
        <w:rPr>
          <w:b/>
          <w:color w:val="000000"/>
          <w:sz w:val="24"/>
          <w:szCs w:val="24"/>
        </w:rPr>
        <w:t>M’Kaddesh</w:t>
      </w:r>
      <w:proofErr w:type="spellEnd"/>
      <w:r>
        <w:rPr>
          <w:color w:val="000000"/>
          <w:sz w:val="24"/>
          <w:szCs w:val="24"/>
        </w:rPr>
        <w:t>. Iba ty si „Boh, ktorý posväcuje“. Preto ťa uctievame a milujeme, Jehova-</w:t>
      </w:r>
      <w:proofErr w:type="spellStart"/>
      <w:r>
        <w:rPr>
          <w:color w:val="000000"/>
          <w:sz w:val="24"/>
          <w:szCs w:val="24"/>
        </w:rPr>
        <w:t>M’Kaddesh</w:t>
      </w:r>
      <w:proofErr w:type="spellEnd"/>
      <w:r>
        <w:rPr>
          <w:color w:val="000000"/>
          <w:sz w:val="24"/>
          <w:szCs w:val="24"/>
        </w:rPr>
        <w:t>, pretože si oddelený od všetkého zlého a oprávnene požaduješ a milostivo poskytuješ spôsob, ako môžu byť tvoji nasledovníci očistení od všetkého zlého. (poz</w:t>
      </w:r>
      <w:r>
        <w:rPr>
          <w:color w:val="000000"/>
          <w:sz w:val="24"/>
          <w:szCs w:val="24"/>
        </w:rPr>
        <w:t>ri 3. Mojžišovu 20:7 – 8)</w:t>
      </w:r>
    </w:p>
    <w:p w14:paraId="00000003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</w:t>
      </w:r>
      <w:r>
        <w:rPr>
          <w:b/>
          <w:color w:val="000000"/>
          <w:sz w:val="24"/>
          <w:szCs w:val="24"/>
        </w:rPr>
        <w:t>nekonečný</w:t>
      </w:r>
      <w:r>
        <w:rPr>
          <w:color w:val="000000"/>
          <w:sz w:val="24"/>
          <w:szCs w:val="24"/>
        </w:rPr>
        <w:t xml:space="preserve"> Bože. Iba ty si nezmerateľný a nemôžeš byť definovaný proporciami alebo veľkosťou. Preto ťa uctievame a milujeme, nekonečný Bože, pretože iba ty nemáš počiatok, koniec a hranice. (pozri Rimanom 11:33)</w:t>
      </w:r>
    </w:p>
    <w:p w14:paraId="00000004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Chváli</w:t>
      </w:r>
      <w:r>
        <w:rPr>
          <w:color w:val="000000"/>
          <w:sz w:val="24"/>
          <w:szCs w:val="24"/>
        </w:rPr>
        <w:t xml:space="preserve">me ťa, </w:t>
      </w:r>
      <w:r>
        <w:rPr>
          <w:b/>
          <w:color w:val="000000"/>
          <w:sz w:val="24"/>
          <w:szCs w:val="24"/>
        </w:rPr>
        <w:t>všemohúci</w:t>
      </w:r>
      <w:r>
        <w:rPr>
          <w:color w:val="000000"/>
          <w:sz w:val="24"/>
          <w:szCs w:val="24"/>
        </w:rPr>
        <w:t xml:space="preserve"> Bože. Si všemocný. Iba ty si vypovedal všetky veci do bytia a všetko – každý mikroorganizmus, každý nádych, ktorý urobíme – je od teba. Preto ťa uctievame a milujeme, všemohúci Bože, pretože pre ťa nie je nič príliš ťažké dosiahnuť. (pozri</w:t>
      </w:r>
      <w:r>
        <w:rPr>
          <w:color w:val="000000"/>
          <w:sz w:val="24"/>
          <w:szCs w:val="24"/>
        </w:rPr>
        <w:t xml:space="preserve"> Jeremiáš 32:17 – 18, 26 – 27)</w:t>
      </w:r>
    </w:p>
    <w:p w14:paraId="00000005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si </w:t>
      </w:r>
      <w:r>
        <w:rPr>
          <w:b/>
          <w:color w:val="000000"/>
          <w:sz w:val="24"/>
          <w:szCs w:val="24"/>
        </w:rPr>
        <w:t>dobrý</w:t>
      </w:r>
      <w:r>
        <w:rPr>
          <w:color w:val="000000"/>
          <w:sz w:val="24"/>
          <w:szCs w:val="24"/>
        </w:rPr>
        <w:t>. Iba ty si stelesnením dokonalej dobroty. Preto ťa uctievame a milujeme, dobrý Bože, pretože si večne láskavý, starostlivý a plný priazne voči celému stvoreniu. (pozri Žalm 119:65 – 72)</w:t>
      </w:r>
    </w:p>
    <w:p w14:paraId="00000006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Chváli</w:t>
      </w:r>
      <w:r>
        <w:rPr>
          <w:color w:val="000000"/>
          <w:sz w:val="24"/>
          <w:szCs w:val="24"/>
        </w:rPr>
        <w:t xml:space="preserve">me ťa, Bože, lebo ty si </w:t>
      </w:r>
      <w:r>
        <w:rPr>
          <w:b/>
          <w:color w:val="000000"/>
          <w:sz w:val="24"/>
          <w:szCs w:val="24"/>
        </w:rPr>
        <w:t>láska</w:t>
      </w:r>
      <w:r>
        <w:rPr>
          <w:color w:val="000000"/>
          <w:sz w:val="24"/>
          <w:szCs w:val="24"/>
        </w:rPr>
        <w:t>. Iba tvoja láska napĺňa a uspokojuje a privádza nás do vášho večného trojjediného slávneho spoločenstva cez vieru v Boha, Syna. Preto ťa uctievame a milujeme, milujúci Otče, Synu a Duchu, pretože vaša láska zahŕňa nielen svet,</w:t>
      </w:r>
      <w:r>
        <w:rPr>
          <w:color w:val="000000"/>
          <w:sz w:val="24"/>
          <w:szCs w:val="24"/>
        </w:rPr>
        <w:t xml:space="preserve"> ale zahŕňa každého z nás osobne a dôverne. (pozri 1. Jána 4:7 – 10)</w:t>
      </w:r>
    </w:p>
    <w:p w14:paraId="00000007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  <w:r>
        <w:rPr>
          <w:color w:val="000000"/>
          <w:sz w:val="24"/>
          <w:szCs w:val="24"/>
        </w:rPr>
        <w:t xml:space="preserve">Chválime ťa, Bože, </w:t>
      </w:r>
      <w:r>
        <w:rPr>
          <w:b/>
          <w:color w:val="000000"/>
          <w:sz w:val="24"/>
          <w:szCs w:val="24"/>
        </w:rPr>
        <w:t xml:space="preserve">Jehova </w:t>
      </w:r>
      <w:proofErr w:type="spellStart"/>
      <w:r>
        <w:rPr>
          <w:b/>
          <w:color w:val="000000"/>
          <w:sz w:val="24"/>
          <w:szCs w:val="24"/>
        </w:rPr>
        <w:t>Shammah</w:t>
      </w:r>
      <w:proofErr w:type="spellEnd"/>
      <w:r>
        <w:rPr>
          <w:color w:val="000000"/>
          <w:sz w:val="24"/>
          <w:szCs w:val="24"/>
        </w:rPr>
        <w:t>. Ty, Jehova, si tu. Iba ty sám nám verne a milostivo dávaš svoju prítomnosť. Nikdy sa od nás neodídeš. Iba ty si tu vždy. V Kristovi si sa stal Emanuelom</w:t>
      </w:r>
      <w:r>
        <w:rPr>
          <w:color w:val="000000"/>
          <w:sz w:val="24"/>
          <w:szCs w:val="24"/>
        </w:rPr>
        <w:t xml:space="preserve">, Bohom s nami. Preto ťa </w:t>
      </w:r>
      <w:r>
        <w:rPr>
          <w:color w:val="000000"/>
          <w:sz w:val="24"/>
          <w:szCs w:val="24"/>
        </w:rPr>
        <w:lastRenderedPageBreak/>
        <w:t xml:space="preserve">uctievame a milujeme, Jehova </w:t>
      </w:r>
      <w:proofErr w:type="spellStart"/>
      <w:r>
        <w:rPr>
          <w:color w:val="000000"/>
          <w:sz w:val="24"/>
          <w:szCs w:val="24"/>
        </w:rPr>
        <w:t>Shammah</w:t>
      </w:r>
      <w:proofErr w:type="spellEnd"/>
      <w:r>
        <w:rPr>
          <w:color w:val="000000"/>
          <w:sz w:val="24"/>
          <w:szCs w:val="24"/>
        </w:rPr>
        <w:t>, pretože dôverne prebývaš dokonca aj v nás prostredníctvom daru svojho Ducha Svätého. (</w:t>
      </w:r>
      <w:proofErr w:type="spellStart"/>
      <w:r>
        <w:rPr>
          <w:color w:val="000000"/>
          <w:sz w:val="24"/>
          <w:szCs w:val="24"/>
        </w:rPr>
        <w:t>Ezechiel</w:t>
      </w:r>
      <w:proofErr w:type="spellEnd"/>
      <w:r>
        <w:rPr>
          <w:color w:val="000000"/>
          <w:sz w:val="24"/>
          <w:szCs w:val="24"/>
        </w:rPr>
        <w:t xml:space="preserve"> 48:16)</w:t>
      </w:r>
    </w:p>
    <w:p w14:paraId="00000008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</w:t>
      </w:r>
      <w:r>
        <w:rPr>
          <w:b/>
          <w:color w:val="000000"/>
          <w:sz w:val="24"/>
          <w:szCs w:val="24"/>
        </w:rPr>
        <w:t xml:space="preserve">Jehova </w:t>
      </w:r>
      <w:proofErr w:type="spellStart"/>
      <w:r>
        <w:rPr>
          <w:b/>
          <w:color w:val="000000"/>
          <w:sz w:val="24"/>
          <w:szCs w:val="24"/>
        </w:rPr>
        <w:t>Jireh</w:t>
      </w:r>
      <w:proofErr w:type="spellEnd"/>
      <w:r>
        <w:rPr>
          <w:color w:val="000000"/>
          <w:sz w:val="24"/>
          <w:szCs w:val="24"/>
        </w:rPr>
        <w:t>. si „Boh, ktorý sa stará“. Iba ty si sa postaral o všetky n</w:t>
      </w:r>
      <w:r>
        <w:rPr>
          <w:color w:val="000000"/>
          <w:sz w:val="24"/>
          <w:szCs w:val="24"/>
        </w:rPr>
        <w:t>aše včerajšky a postaráš sa o nás aj dnes a po všetky naše zajtrajšky. Preto ťa uctievame a milujeme, Jehova-</w:t>
      </w:r>
      <w:proofErr w:type="spellStart"/>
      <w:r>
        <w:rPr>
          <w:color w:val="000000"/>
          <w:sz w:val="24"/>
          <w:szCs w:val="24"/>
        </w:rPr>
        <w:t>Jireh</w:t>
      </w:r>
      <w:proofErr w:type="spellEnd"/>
      <w:r>
        <w:rPr>
          <w:color w:val="000000"/>
          <w:sz w:val="24"/>
          <w:szCs w:val="24"/>
        </w:rPr>
        <w:t>, pretože si nám poskytol vyslobodenie z hriechu, olej radosti pre popol smútku, večné občianstvo v tvojom kráľovstve a adopciu ako synov a dc</w:t>
      </w:r>
      <w:r>
        <w:rPr>
          <w:color w:val="000000"/>
          <w:sz w:val="24"/>
          <w:szCs w:val="24"/>
        </w:rPr>
        <w:t>éry do tvojej domácnosti so všetkými právami ako dedičov v Kristovi, synovi. (pozri 1. Mojžišovu 22:9 – 14)</w:t>
      </w:r>
    </w:p>
    <w:p w14:paraId="00000009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</w:t>
      </w:r>
      <w:r>
        <w:rPr>
          <w:b/>
          <w:color w:val="000000"/>
          <w:sz w:val="24"/>
          <w:szCs w:val="24"/>
        </w:rPr>
        <w:t>Jehova-</w:t>
      </w:r>
      <w:proofErr w:type="spellStart"/>
      <w:r>
        <w:rPr>
          <w:b/>
          <w:color w:val="000000"/>
          <w:sz w:val="24"/>
          <w:szCs w:val="24"/>
        </w:rPr>
        <w:t>šalom</w:t>
      </w:r>
      <w:proofErr w:type="spellEnd"/>
      <w:r>
        <w:rPr>
          <w:color w:val="000000"/>
          <w:sz w:val="24"/>
          <w:szCs w:val="24"/>
        </w:rPr>
        <w:t xml:space="preserve">. si „Bohom mieru“. Iba vďaka viere v tvojho </w:t>
      </w:r>
      <w:r>
        <w:rPr>
          <w:sz w:val="24"/>
          <w:szCs w:val="24"/>
        </w:rPr>
        <w:t>S</w:t>
      </w:r>
      <w:r>
        <w:rPr>
          <w:color w:val="000000"/>
          <w:sz w:val="24"/>
          <w:szCs w:val="24"/>
        </w:rPr>
        <w:t>yna môžeme spoznať plnosť tvojho dokonalého pokoja, tvojho „</w:t>
      </w:r>
      <w:proofErr w:type="spellStart"/>
      <w:r>
        <w:rPr>
          <w:color w:val="000000"/>
          <w:sz w:val="24"/>
          <w:szCs w:val="24"/>
        </w:rPr>
        <w:t>šalomu</w:t>
      </w:r>
      <w:proofErr w:type="spellEnd"/>
      <w:r>
        <w:rPr>
          <w:color w:val="000000"/>
          <w:sz w:val="24"/>
          <w:szCs w:val="24"/>
        </w:rPr>
        <w:t>“. Pr</w:t>
      </w:r>
      <w:r>
        <w:rPr>
          <w:color w:val="000000"/>
          <w:sz w:val="24"/>
          <w:szCs w:val="24"/>
        </w:rPr>
        <w:t>eto ťa uctievame a milujeme, Jehova-</w:t>
      </w:r>
      <w:proofErr w:type="spellStart"/>
      <w:r>
        <w:rPr>
          <w:color w:val="000000"/>
          <w:sz w:val="24"/>
          <w:szCs w:val="24"/>
        </w:rPr>
        <w:t>Shalom</w:t>
      </w:r>
      <w:proofErr w:type="spellEnd"/>
      <w:r>
        <w:rPr>
          <w:color w:val="000000"/>
          <w:sz w:val="24"/>
          <w:szCs w:val="24"/>
        </w:rPr>
        <w:t>, pretože tvoj pokoj, ktorý prevyšuje všetko porozumenie, sa nikdy nekončí a večne posilňuje vaše deti. (pozri Sudcovia 6:16 – 24)</w:t>
      </w:r>
    </w:p>
    <w:p w14:paraId="0000000A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</w:t>
      </w:r>
      <w:r>
        <w:rPr>
          <w:b/>
          <w:color w:val="000000"/>
          <w:sz w:val="24"/>
          <w:szCs w:val="24"/>
        </w:rPr>
        <w:t>nemenný</w:t>
      </w:r>
      <w:r>
        <w:rPr>
          <w:color w:val="000000"/>
          <w:sz w:val="24"/>
          <w:szCs w:val="24"/>
        </w:rPr>
        <w:t xml:space="preserve">. Všetko, kým si, si bol vždy. Všetko, čím si </w:t>
      </w:r>
      <w:r>
        <w:rPr>
          <w:color w:val="000000"/>
          <w:sz w:val="24"/>
          <w:szCs w:val="24"/>
        </w:rPr>
        <w:t>bol a si, aj vždy budeš. Len ty si vždy dokonalý a nemenný. Preto ťa uctievame a milujeme, nemenný Bože, pretože si rovnaký, včera, dnes i naveky. (pozri Žalm 102:25 – 28)</w:t>
      </w:r>
    </w:p>
    <w:p w14:paraId="0000000B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iba ty si </w:t>
      </w:r>
      <w:r>
        <w:rPr>
          <w:b/>
          <w:color w:val="000000"/>
          <w:sz w:val="24"/>
          <w:szCs w:val="24"/>
        </w:rPr>
        <w:t>transcendentný</w:t>
      </w:r>
      <w:r>
        <w:rPr>
          <w:color w:val="000000"/>
          <w:sz w:val="24"/>
          <w:szCs w:val="24"/>
        </w:rPr>
        <w:t>. Nie si iba významná, najvyššia byt</w:t>
      </w:r>
      <w:r>
        <w:rPr>
          <w:color w:val="000000"/>
          <w:sz w:val="24"/>
          <w:szCs w:val="24"/>
        </w:rPr>
        <w:t>osť. Preto ťa uctievame, transcendentný Bože – existujúci mimo a nad stvoreným vesmírom. (pozri Žalm 113:4 – 5)</w:t>
      </w:r>
    </w:p>
    <w:p w14:paraId="0000000C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si </w:t>
      </w:r>
      <w:r>
        <w:rPr>
          <w:b/>
          <w:color w:val="000000"/>
          <w:sz w:val="24"/>
          <w:szCs w:val="24"/>
        </w:rPr>
        <w:t>spravodlivý</w:t>
      </w:r>
      <w:r>
        <w:rPr>
          <w:color w:val="000000"/>
          <w:sz w:val="24"/>
          <w:szCs w:val="24"/>
        </w:rPr>
        <w:t>. Iba ty si vo všetkých veciach čestný, férový a nestranný. Preto vás uctievame a milujeme, spravodlivý Ot</w:t>
      </w:r>
      <w:r>
        <w:rPr>
          <w:color w:val="000000"/>
          <w:sz w:val="24"/>
          <w:szCs w:val="24"/>
        </w:rPr>
        <w:t>če, Synu a Duchu, pretože vám môžeme dôverovať, že vždy robíte to, čo je správne. (pozri Žalm 75:1 – 7)</w:t>
      </w:r>
    </w:p>
    <w:p w14:paraId="0000000D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si </w:t>
      </w:r>
      <w:r>
        <w:rPr>
          <w:b/>
          <w:color w:val="000000"/>
          <w:sz w:val="24"/>
          <w:szCs w:val="24"/>
        </w:rPr>
        <w:t>svätý</w:t>
      </w:r>
      <w:r>
        <w:rPr>
          <w:color w:val="000000"/>
          <w:sz w:val="24"/>
          <w:szCs w:val="24"/>
        </w:rPr>
        <w:t xml:space="preserve">. Tvoja svätosť nie je iba naším najlepším obrazom dokonalosti. Iba ty si úplne a zvrchovane nepoškvrnený. Preto ťa </w:t>
      </w:r>
      <w:r>
        <w:rPr>
          <w:color w:val="000000"/>
          <w:sz w:val="24"/>
          <w:szCs w:val="24"/>
        </w:rPr>
        <w:lastRenderedPageBreak/>
        <w:t>ucti</w:t>
      </w:r>
      <w:r>
        <w:rPr>
          <w:color w:val="000000"/>
          <w:sz w:val="24"/>
          <w:szCs w:val="24"/>
        </w:rPr>
        <w:t>evame a milujeme, svätý Otče, Synu a Duchu, pretože vaša svätosť je jedinečná a nepochopiteľná. (pozri Zjavenie 4:8 – 11)</w:t>
      </w:r>
    </w:p>
    <w:p w14:paraId="0000000E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</w:t>
      </w:r>
      <w:r>
        <w:rPr>
          <w:b/>
          <w:color w:val="000000"/>
          <w:sz w:val="24"/>
          <w:szCs w:val="24"/>
        </w:rPr>
        <w:t>Jehova-</w:t>
      </w:r>
      <w:proofErr w:type="spellStart"/>
      <w:r>
        <w:rPr>
          <w:b/>
          <w:color w:val="000000"/>
          <w:sz w:val="24"/>
          <w:szCs w:val="24"/>
        </w:rPr>
        <w:t>rophe</w:t>
      </w:r>
      <w:proofErr w:type="spellEnd"/>
      <w:r>
        <w:rPr>
          <w:color w:val="000000"/>
          <w:sz w:val="24"/>
          <w:szCs w:val="24"/>
        </w:rPr>
        <w:t>, „Jehova uzdravuje“. Iba ty poskytuješ liek na našu zlomenosť prostredníctvom viery v Ježiša Krista. S</w:t>
      </w:r>
      <w:r>
        <w:rPr>
          <w:color w:val="000000"/>
          <w:sz w:val="24"/>
          <w:szCs w:val="24"/>
        </w:rPr>
        <w:t>i darcom evanjelia. Preto ťa uctievame a milujeme, Jehova-</w:t>
      </w:r>
      <w:proofErr w:type="spellStart"/>
      <w:r>
        <w:rPr>
          <w:color w:val="000000"/>
          <w:sz w:val="24"/>
          <w:szCs w:val="24"/>
        </w:rPr>
        <w:t>rophe</w:t>
      </w:r>
      <w:proofErr w:type="spellEnd"/>
      <w:r>
        <w:rPr>
          <w:color w:val="000000"/>
          <w:sz w:val="24"/>
          <w:szCs w:val="24"/>
        </w:rPr>
        <w:t xml:space="preserve">, náš štedrý Boh, Spasiteľ a liečiteľ. (pozri </w:t>
      </w:r>
      <w:proofErr w:type="spellStart"/>
      <w:r>
        <w:rPr>
          <w:color w:val="000000"/>
          <w:sz w:val="24"/>
          <w:szCs w:val="24"/>
        </w:rPr>
        <w:t>Exodus</w:t>
      </w:r>
      <w:proofErr w:type="spellEnd"/>
      <w:r>
        <w:rPr>
          <w:color w:val="000000"/>
          <w:sz w:val="24"/>
          <w:szCs w:val="24"/>
        </w:rPr>
        <w:t xml:space="preserve"> 15:22 – 26)</w:t>
      </w:r>
    </w:p>
    <w:p w14:paraId="0000000F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</w:t>
      </w:r>
      <w:r>
        <w:rPr>
          <w:b/>
          <w:color w:val="000000"/>
          <w:sz w:val="24"/>
          <w:szCs w:val="24"/>
        </w:rPr>
        <w:t>sebestačný</w:t>
      </w:r>
      <w:r>
        <w:rPr>
          <w:color w:val="000000"/>
          <w:sz w:val="24"/>
          <w:szCs w:val="24"/>
        </w:rPr>
        <w:t xml:space="preserve">. Všetky veci sú len tvoje, aby si mohol dať, a všetko, čo je dané, dávaš ty sám. Preto </w:t>
      </w:r>
      <w:r>
        <w:rPr>
          <w:color w:val="000000"/>
          <w:sz w:val="24"/>
          <w:szCs w:val="24"/>
        </w:rPr>
        <w:t>ťa uctievame a milujeme, náš sebestačný Boh, pretože neexistuje nikto ako ty. (pozri Skutky 17:24 – 28)</w:t>
      </w:r>
    </w:p>
    <w:p w14:paraId="00000010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si </w:t>
      </w:r>
      <w:proofErr w:type="spellStart"/>
      <w:r>
        <w:rPr>
          <w:b/>
          <w:color w:val="000000"/>
          <w:sz w:val="24"/>
          <w:szCs w:val="24"/>
        </w:rPr>
        <w:t>vševedúci</w:t>
      </w:r>
      <w:proofErr w:type="spellEnd"/>
      <w:r>
        <w:rPr>
          <w:color w:val="000000"/>
          <w:sz w:val="24"/>
          <w:szCs w:val="24"/>
        </w:rPr>
        <w:t>. Iba ty vieš všetko. Preto ťa uctievame a milujeme, vševediaci Bože, pretože tvoje poznanie obsahuje všetky možné i</w:t>
      </w:r>
      <w:r>
        <w:rPr>
          <w:color w:val="000000"/>
          <w:sz w:val="24"/>
          <w:szCs w:val="24"/>
        </w:rPr>
        <w:t>nformácie týkajúce sa všetkého, čo v súčasnosti existuje, existovalo v minulosti alebo bude existovať v budúcnosti. (pozri Žalm 139:1 – 6)</w:t>
      </w:r>
    </w:p>
    <w:p w14:paraId="00000011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</w:t>
      </w:r>
      <w:r>
        <w:rPr>
          <w:b/>
          <w:color w:val="000000"/>
          <w:sz w:val="24"/>
          <w:szCs w:val="24"/>
        </w:rPr>
        <w:t>všadeprítomný</w:t>
      </w:r>
      <w:r>
        <w:rPr>
          <w:color w:val="000000"/>
          <w:sz w:val="24"/>
          <w:szCs w:val="24"/>
        </w:rPr>
        <w:t xml:space="preserve">. Si všade. Iba ty si vo všetkom a okolo všetkého, si blízko každému. Preto ťa uctievame a milujeme, všadeprítomný Bože, pretože si </w:t>
      </w:r>
      <w:proofErr w:type="spellStart"/>
      <w:r>
        <w:rPr>
          <w:color w:val="000000"/>
          <w:sz w:val="24"/>
          <w:szCs w:val="24"/>
        </w:rPr>
        <w:t>vyhlási:„Či</w:t>
      </w:r>
      <w:proofErr w:type="spellEnd"/>
      <w:r>
        <w:rPr>
          <w:color w:val="000000"/>
          <w:sz w:val="24"/>
          <w:szCs w:val="24"/>
        </w:rPr>
        <w:t xml:space="preserve"> nenapĺňam nebo a zem?“ (pozri Žalm 139:7 – 12)</w:t>
      </w:r>
    </w:p>
    <w:p w14:paraId="00000012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si </w:t>
      </w:r>
      <w:r>
        <w:rPr>
          <w:b/>
          <w:color w:val="000000"/>
          <w:sz w:val="24"/>
          <w:szCs w:val="24"/>
        </w:rPr>
        <w:t>milosrdný</w:t>
      </w:r>
      <w:r>
        <w:rPr>
          <w:color w:val="000000"/>
          <w:sz w:val="24"/>
          <w:szCs w:val="24"/>
        </w:rPr>
        <w:t>. Iba tvoj milosrdný súcit ni</w:t>
      </w:r>
      <w:r>
        <w:rPr>
          <w:color w:val="000000"/>
          <w:sz w:val="24"/>
          <w:szCs w:val="24"/>
        </w:rPr>
        <w:t>kdy nekončí. Preto ťa uctievame a milujeme, milosrdný Bože, pretože si vzal trest smrti, ktorý bol oprávnene náš, a s veľkou milosťou si tento rozsudok niesol na svojich pleciach za nás na kríži. (pozri 5. Mojžišovu 4:29 – 31)</w:t>
      </w:r>
    </w:p>
    <w:p w14:paraId="00000013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lebo si </w:t>
      </w:r>
      <w:r>
        <w:rPr>
          <w:b/>
          <w:color w:val="000000"/>
          <w:sz w:val="24"/>
          <w:szCs w:val="24"/>
        </w:rPr>
        <w:t>zv</w:t>
      </w:r>
      <w:r>
        <w:rPr>
          <w:b/>
          <w:color w:val="000000"/>
          <w:sz w:val="24"/>
          <w:szCs w:val="24"/>
        </w:rPr>
        <w:t>rchovaný</w:t>
      </w:r>
      <w:r>
        <w:rPr>
          <w:color w:val="000000"/>
          <w:sz w:val="24"/>
          <w:szCs w:val="24"/>
        </w:rPr>
        <w:t xml:space="preserve">. Ty sám riadiš každú udalosť, veľkú aj malú, a máš kontrolu nad našimi životmi. Preto ťa uctievame a milujeme, zvrchovaný Bože, pretože ty vládneš nad všetkým stvorením so všetkým vedomím a silou. (pozri 1. </w:t>
      </w:r>
      <w:proofErr w:type="spellStart"/>
      <w:r>
        <w:rPr>
          <w:color w:val="000000"/>
          <w:sz w:val="24"/>
          <w:szCs w:val="24"/>
        </w:rPr>
        <w:t>kronická</w:t>
      </w:r>
      <w:proofErr w:type="spellEnd"/>
      <w:r>
        <w:rPr>
          <w:color w:val="000000"/>
          <w:sz w:val="24"/>
          <w:szCs w:val="24"/>
        </w:rPr>
        <w:t xml:space="preserve"> 29:11 – 13)</w:t>
      </w:r>
    </w:p>
    <w:p w14:paraId="00000014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Chválime ťa, Bože, </w:t>
      </w:r>
      <w:r>
        <w:rPr>
          <w:b/>
          <w:color w:val="000000"/>
          <w:sz w:val="24"/>
          <w:szCs w:val="24"/>
        </w:rPr>
        <w:t>Jehova-</w:t>
      </w:r>
      <w:proofErr w:type="spellStart"/>
      <w:r>
        <w:rPr>
          <w:b/>
          <w:color w:val="000000"/>
          <w:sz w:val="24"/>
          <w:szCs w:val="24"/>
        </w:rPr>
        <w:t>nissi</w:t>
      </w:r>
      <w:proofErr w:type="spellEnd"/>
      <w:r>
        <w:rPr>
          <w:color w:val="000000"/>
          <w:sz w:val="24"/>
          <w:szCs w:val="24"/>
        </w:rPr>
        <w:t>. Iba ty si „Boh náš prápor“. Uctievame ťa a milujeme, Jehova-</w:t>
      </w:r>
      <w:proofErr w:type="spellStart"/>
      <w:r>
        <w:rPr>
          <w:color w:val="000000"/>
          <w:sz w:val="24"/>
          <w:szCs w:val="24"/>
        </w:rPr>
        <w:t>nissi</w:t>
      </w:r>
      <w:proofErr w:type="spellEnd"/>
      <w:r>
        <w:rPr>
          <w:color w:val="000000"/>
          <w:sz w:val="24"/>
          <w:szCs w:val="24"/>
        </w:rPr>
        <w:t xml:space="preserve">, pretože pod tvojou zástavou sme my, tvoje adoptívne deti, víťazne schopné ísť od triumfu k triumfu a povedať: „Vďaka Bohu, ktorý nám dáva víťazstvo prostredníctvom nášho Pána </w:t>
      </w:r>
      <w:r>
        <w:rPr>
          <w:color w:val="000000"/>
          <w:sz w:val="24"/>
          <w:szCs w:val="24"/>
        </w:rPr>
        <w:t xml:space="preserve">Ježiša Krista. “ (pozri </w:t>
      </w:r>
      <w:proofErr w:type="spellStart"/>
      <w:r>
        <w:rPr>
          <w:color w:val="000000"/>
          <w:sz w:val="24"/>
          <w:szCs w:val="24"/>
        </w:rPr>
        <w:t>Exodus</w:t>
      </w:r>
      <w:proofErr w:type="spellEnd"/>
      <w:r>
        <w:rPr>
          <w:color w:val="000000"/>
          <w:sz w:val="24"/>
          <w:szCs w:val="24"/>
        </w:rPr>
        <w:t xml:space="preserve"> 17:8 – 15)</w:t>
      </w:r>
    </w:p>
    <w:p w14:paraId="00000015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bookmarkStart w:id="0" w:name="_heading=h.gjdgxs" w:colFirst="0" w:colLast="0"/>
      <w:bookmarkEnd w:id="0"/>
      <w:r>
        <w:rPr>
          <w:color w:val="000000"/>
          <w:sz w:val="24"/>
          <w:szCs w:val="24"/>
        </w:rPr>
        <w:t xml:space="preserve">Chválime ťa, Bože, lebo si </w:t>
      </w:r>
      <w:r>
        <w:rPr>
          <w:b/>
          <w:color w:val="000000"/>
          <w:sz w:val="24"/>
          <w:szCs w:val="24"/>
        </w:rPr>
        <w:t>múdrosť</w:t>
      </w:r>
      <w:r>
        <w:rPr>
          <w:color w:val="000000"/>
          <w:sz w:val="24"/>
          <w:szCs w:val="24"/>
        </w:rPr>
        <w:t>. Iba ty vieš a vo všetkom konáš s dokonalou múdrosťou. Preto ťa uctievame a milujeme, múdry Bože, pretože vždy konáš pre naše dobro. (pozri Príslovia 3:19 – 20)</w:t>
      </w:r>
    </w:p>
    <w:p w14:paraId="00000016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Chválime ťa, Bože,</w:t>
      </w:r>
      <w:r>
        <w:rPr>
          <w:color w:val="000000"/>
          <w:sz w:val="24"/>
          <w:szCs w:val="24"/>
        </w:rPr>
        <w:t xml:space="preserve"> pretože si </w:t>
      </w:r>
      <w:r>
        <w:rPr>
          <w:b/>
          <w:color w:val="000000"/>
          <w:sz w:val="24"/>
          <w:szCs w:val="24"/>
        </w:rPr>
        <w:t>verný</w:t>
      </w:r>
      <w:r>
        <w:rPr>
          <w:color w:val="000000"/>
          <w:sz w:val="24"/>
          <w:szCs w:val="24"/>
        </w:rPr>
        <w:t>. Iba ty si ctíš svoje zmluvy a svoje sľuby plníš dokonale. Preto ťa uctievame a milujeme, verný Bože, pretože všetka naša nádej do budúcnosti s dôverou spočíva na tvojej vernosti. (pozri Žalm 89:1 – 8)</w:t>
      </w:r>
    </w:p>
    <w:p w14:paraId="00000017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že si </w:t>
      </w:r>
      <w:r>
        <w:rPr>
          <w:b/>
          <w:color w:val="000000"/>
          <w:sz w:val="24"/>
          <w:szCs w:val="24"/>
        </w:rPr>
        <w:t>hnevlivý</w:t>
      </w:r>
      <w:r>
        <w:rPr>
          <w:color w:val="000000"/>
          <w:sz w:val="24"/>
          <w:szCs w:val="24"/>
        </w:rPr>
        <w:t xml:space="preserve">. Na rozdiel od nášho ľudského hnevu, tvoj hnev nikdy nie je náladový, neviazaný alebo podráždený. Preto ťa uctievame a milujeme, hnevlivý Bože, pretože tvoj hnev je vždy tou správnou a nevyhnutnou reakciou na objektívne morálne zlo. (pozri </w:t>
      </w:r>
      <w:proofErr w:type="spellStart"/>
      <w:r>
        <w:rPr>
          <w:color w:val="000000"/>
          <w:sz w:val="24"/>
          <w:szCs w:val="24"/>
        </w:rPr>
        <w:t>Nahum</w:t>
      </w:r>
      <w:proofErr w:type="spellEnd"/>
      <w:r>
        <w:rPr>
          <w:color w:val="000000"/>
          <w:sz w:val="24"/>
          <w:szCs w:val="24"/>
        </w:rPr>
        <w:t xml:space="preserve"> 1:2 – 8)</w:t>
      </w:r>
    </w:p>
    <w:p w14:paraId="00000018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náš </w:t>
      </w:r>
      <w:r>
        <w:rPr>
          <w:b/>
          <w:color w:val="000000"/>
          <w:sz w:val="24"/>
          <w:szCs w:val="24"/>
        </w:rPr>
        <w:t>potešiteľ</w:t>
      </w:r>
      <w:r>
        <w:rPr>
          <w:color w:val="000000"/>
          <w:sz w:val="24"/>
          <w:szCs w:val="24"/>
        </w:rPr>
        <w:t>. Iba ty nás utešuješ vo všetkom našom trápení, aby sme mohli utešovať aj ostatných. Preto ťa uctievame a milujeme, Bože všetkej útechy. (pozri 2. Korinťanom 1:3-4)</w:t>
      </w:r>
    </w:p>
    <w:p w14:paraId="00000019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</w:t>
      </w:r>
      <w:r>
        <w:rPr>
          <w:b/>
          <w:color w:val="000000"/>
          <w:sz w:val="24"/>
          <w:szCs w:val="24"/>
        </w:rPr>
        <w:t>El-</w:t>
      </w:r>
      <w:proofErr w:type="spellStart"/>
      <w:r>
        <w:rPr>
          <w:b/>
          <w:color w:val="000000"/>
          <w:sz w:val="24"/>
          <w:szCs w:val="24"/>
        </w:rPr>
        <w:t>Shaddai</w:t>
      </w:r>
      <w:proofErr w:type="spellEnd"/>
      <w:r>
        <w:rPr>
          <w:color w:val="000000"/>
          <w:sz w:val="24"/>
          <w:szCs w:val="24"/>
        </w:rPr>
        <w:t>. Len ty</w:t>
      </w:r>
      <w:r>
        <w:rPr>
          <w:color w:val="000000"/>
          <w:sz w:val="24"/>
          <w:szCs w:val="24"/>
        </w:rPr>
        <w:t xml:space="preserve"> si všemohúci Boh. Preto ťa uctievame a milujeme, El-</w:t>
      </w:r>
      <w:proofErr w:type="spellStart"/>
      <w:r>
        <w:rPr>
          <w:color w:val="000000"/>
          <w:sz w:val="24"/>
          <w:szCs w:val="24"/>
        </w:rPr>
        <w:t>Shaddai</w:t>
      </w:r>
      <w:proofErr w:type="spellEnd"/>
      <w:r>
        <w:rPr>
          <w:color w:val="000000"/>
          <w:sz w:val="24"/>
          <w:szCs w:val="24"/>
        </w:rPr>
        <w:t>, pretože si vždy dostatočný a hojný, zdroj všetkých požehnaní. (pozri 1. Mojžišovu 49:22 – 26)</w:t>
      </w:r>
    </w:p>
    <w:p w14:paraId="0000001A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hválime ťa, Bože </w:t>
      </w:r>
      <w:r>
        <w:rPr>
          <w:b/>
          <w:color w:val="000000"/>
          <w:sz w:val="24"/>
          <w:szCs w:val="24"/>
        </w:rPr>
        <w:t>Otče</w:t>
      </w:r>
      <w:r>
        <w:rPr>
          <w:color w:val="000000"/>
          <w:sz w:val="24"/>
          <w:szCs w:val="24"/>
        </w:rPr>
        <w:t>. Iba ty si ten pravý „</w:t>
      </w:r>
      <w:proofErr w:type="spellStart"/>
      <w:r>
        <w:rPr>
          <w:color w:val="000000"/>
          <w:sz w:val="24"/>
          <w:szCs w:val="24"/>
        </w:rPr>
        <w:t>Abba</w:t>
      </w:r>
      <w:proofErr w:type="spellEnd"/>
      <w:r>
        <w:rPr>
          <w:color w:val="000000"/>
          <w:sz w:val="24"/>
          <w:szCs w:val="24"/>
        </w:rPr>
        <w:t>, otec“, „ocko“. Preto ťa uctievame a milujeme, Otč</w:t>
      </w:r>
      <w:r>
        <w:rPr>
          <w:color w:val="000000"/>
          <w:sz w:val="24"/>
          <w:szCs w:val="24"/>
        </w:rPr>
        <w:t>e, pretože si nekonečne láskavý a dobrý Otec a miluješ svoje adoptívne deti, tak ako miluješ svojho vlastného syna Ježiša. (pozri Matúš 6:9)</w:t>
      </w:r>
    </w:p>
    <w:p w14:paraId="0000001B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Chválime ťa, Bože, pretože si </w:t>
      </w:r>
      <w:r>
        <w:rPr>
          <w:b/>
          <w:color w:val="000000"/>
          <w:sz w:val="24"/>
          <w:szCs w:val="24"/>
        </w:rPr>
        <w:t>hlavou Cirkvi</w:t>
      </w:r>
      <w:r>
        <w:rPr>
          <w:color w:val="000000"/>
          <w:sz w:val="24"/>
          <w:szCs w:val="24"/>
        </w:rPr>
        <w:t>. Boh Syn, Ježiš, ty sám si hlavou cirkvi. Preto ťa uctievame a milujeme</w:t>
      </w:r>
      <w:r>
        <w:rPr>
          <w:color w:val="000000"/>
          <w:sz w:val="24"/>
          <w:szCs w:val="24"/>
        </w:rPr>
        <w:t>, hlava cirkvi, pretože ako hlava, časť tela, ktorá vidí, počuje, myslí a rozhoduje, dávaš oprávnene príkazy, podľa ktorých my, cirkev, zvyšok tvojho tela, žijeme. (pozri Efezanom 1:22 – 23)</w:t>
      </w:r>
    </w:p>
    <w:p w14:paraId="0000001C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náš </w:t>
      </w:r>
      <w:r>
        <w:rPr>
          <w:b/>
          <w:color w:val="000000"/>
          <w:sz w:val="24"/>
          <w:szCs w:val="24"/>
        </w:rPr>
        <w:t>orodovník</w:t>
      </w:r>
      <w:r>
        <w:rPr>
          <w:color w:val="000000"/>
          <w:sz w:val="24"/>
          <w:szCs w:val="24"/>
        </w:rPr>
        <w:t xml:space="preserve">. Bože, synu, Ježišu, </w:t>
      </w:r>
      <w:r>
        <w:rPr>
          <w:color w:val="000000"/>
          <w:sz w:val="24"/>
          <w:szCs w:val="24"/>
        </w:rPr>
        <w:t xml:space="preserve">ty poznáš naše pokušenia a potreby a prihováraš sa za nás. Iba ty nám otváraš dvere, aby sme smelo prosili Boha Otca o milosť. Preto ťa uctievame a milujeme, Bože, pretože ako náš </w:t>
      </w:r>
      <w:proofErr w:type="spellStart"/>
      <w:r>
        <w:rPr>
          <w:color w:val="000000"/>
          <w:sz w:val="24"/>
          <w:szCs w:val="24"/>
        </w:rPr>
        <w:t>príhovorca</w:t>
      </w:r>
      <w:proofErr w:type="spellEnd"/>
      <w:r>
        <w:rPr>
          <w:color w:val="000000"/>
          <w:sz w:val="24"/>
          <w:szCs w:val="24"/>
        </w:rPr>
        <w:t xml:space="preserve"> si začatím a záverom skutočnej modlitby. (pozri Hebrejom 4:14 – 1</w:t>
      </w:r>
      <w:r>
        <w:rPr>
          <w:color w:val="000000"/>
          <w:sz w:val="24"/>
          <w:szCs w:val="24"/>
        </w:rPr>
        <w:t>6)</w:t>
      </w:r>
    </w:p>
    <w:p w14:paraId="0000001D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Chválime ťa, Bože, pretože si </w:t>
      </w:r>
      <w:proofErr w:type="spellStart"/>
      <w:r>
        <w:rPr>
          <w:b/>
          <w:color w:val="000000"/>
          <w:sz w:val="24"/>
          <w:szCs w:val="24"/>
        </w:rPr>
        <w:t>Adonai</w:t>
      </w:r>
      <w:proofErr w:type="spellEnd"/>
      <w:r>
        <w:rPr>
          <w:color w:val="000000"/>
          <w:sz w:val="24"/>
          <w:szCs w:val="24"/>
        </w:rPr>
        <w:t xml:space="preserve">. Iba ty si náš Majster a Pán. Preto ťa uctievame a milujeme, </w:t>
      </w:r>
      <w:proofErr w:type="spellStart"/>
      <w:r>
        <w:rPr>
          <w:color w:val="000000"/>
          <w:sz w:val="24"/>
          <w:szCs w:val="24"/>
        </w:rPr>
        <w:t>Adonai</w:t>
      </w:r>
      <w:proofErr w:type="spellEnd"/>
      <w:r>
        <w:rPr>
          <w:color w:val="000000"/>
          <w:sz w:val="24"/>
          <w:szCs w:val="24"/>
        </w:rPr>
        <w:t>, a uznávame, že sme tvoji služobníci a máš plné právo kraľovať ako Pán našich životov. (pozri 2. Samuelova 7:18 – 20)</w:t>
      </w:r>
    </w:p>
    <w:p w14:paraId="0000001E" w14:textId="77777777" w:rsidR="00665A42" w:rsidRDefault="007276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Chválime ťa, Bože, pretože si </w:t>
      </w:r>
      <w:proofErr w:type="spellStart"/>
      <w:r w:rsidRPr="007276C9">
        <w:rPr>
          <w:b/>
          <w:sz w:val="24"/>
          <w:szCs w:val="24"/>
        </w:rPr>
        <w:t>Elohim</w:t>
      </w:r>
      <w:proofErr w:type="spellEnd"/>
      <w:r>
        <w:rPr>
          <w:sz w:val="24"/>
          <w:szCs w:val="24"/>
        </w:rPr>
        <w:t>. Si sila a moc. Len ty si transcen</w:t>
      </w:r>
      <w:bookmarkStart w:id="1" w:name="_GoBack"/>
      <w:bookmarkEnd w:id="1"/>
      <w:r>
        <w:rPr>
          <w:sz w:val="24"/>
          <w:szCs w:val="24"/>
        </w:rPr>
        <w:t xml:space="preserve">dentný, mocný a silný. Preto ťa, </w:t>
      </w:r>
      <w:proofErr w:type="spellStart"/>
      <w:r>
        <w:rPr>
          <w:sz w:val="24"/>
          <w:szCs w:val="24"/>
        </w:rPr>
        <w:t>Elohim</w:t>
      </w:r>
      <w:proofErr w:type="spellEnd"/>
      <w:r>
        <w:rPr>
          <w:sz w:val="24"/>
          <w:szCs w:val="24"/>
        </w:rPr>
        <w:t>, uctievame a milujeme a sme v úžase, keď prejavuješ svoju najvyššiu moc, zvrchovanosť a vernosť v tvojom zmluvnom vzťahu s nami. (pozri 1. Mojžišovu 17:7 – 8)</w:t>
      </w:r>
    </w:p>
    <w:sectPr w:rsidR="00665A4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itree">
    <w:panose1 w:val="00000500000000000000"/>
    <w:charset w:val="EE"/>
    <w:family w:val="auto"/>
    <w:pitch w:val="variable"/>
    <w:sig w:usb0="21000007" w:usb1="00000001" w:usb2="00000000" w:usb3="00000000" w:csb0="000101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869D9"/>
    <w:multiLevelType w:val="multilevel"/>
    <w:tmpl w:val="00702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A42"/>
    <w:rsid w:val="00665A42"/>
    <w:rsid w:val="007276C9"/>
    <w:rsid w:val="00E1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228DEA-F607-4153-BE07-3EB33241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aitree" w:eastAsia="Maitree" w:hAnsi="Maitree" w:cs="Maitree"/>
        <w:sz w:val="22"/>
        <w:szCs w:val="22"/>
        <w:lang w:val="sk-SK" w:eastAsia="sk-SK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780C"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8117E7"/>
    <w:pPr>
      <w:ind w:left="720"/>
      <w:contextualSpacing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kHGD8nxLdXzAAFMe91AoWBJQug==">AMUW2mUBBZfFKWRYoO+ScwQSW3H66enIexNDROC95jFDBKdV8mrXKze4TLV7B0CDyqrFmVFQIU5Pq8W9EvnFV9zQPefSqSxISJyhHC8XzM/KF83iO6ZseoR1cAj3xep2pqJmblUdiKhz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1208</Words>
  <Characters>6887</Characters>
  <Application>Microsoft Office Word</Application>
  <DocSecurity>0</DocSecurity>
  <Lines>57</Lines>
  <Paragraphs>16</Paragraphs>
  <ScaleCrop>false</ScaleCrop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Benešová</dc:creator>
  <cp:lastModifiedBy>Barbora Benešová</cp:lastModifiedBy>
  <cp:revision>5</cp:revision>
  <dcterms:created xsi:type="dcterms:W3CDTF">2021-01-11T12:43:00Z</dcterms:created>
  <dcterms:modified xsi:type="dcterms:W3CDTF">2021-04-30T10:24:00Z</dcterms:modified>
</cp:coreProperties>
</file>